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6C" w14:textId="77777777" w:rsidR="0048634A" w:rsidRDefault="00E23191">
      <w:pPr>
        <w:spacing w:before="99"/>
        <w:ind w:left="3554"/>
        <w:jc w:val="both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AMMISSIONE</w:t>
      </w:r>
    </w:p>
    <w:p w14:paraId="65614AF9" w14:textId="31B1BA1F" w:rsidR="0048634A" w:rsidRDefault="00E23191">
      <w:pPr>
        <w:spacing w:before="126" w:line="360" w:lineRule="auto"/>
        <w:ind w:left="112" w:right="16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CONCORSO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PUBBLICO,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ESAMI,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COPERTURA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INDETERMINATO E A TEMPO PIENO DI “ISTRUTTORE DIRETTIVO TECNICO”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(CATEGORIA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DESTINARE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SETTORE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LAVORI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PUBBLICI,</w:t>
      </w:r>
      <w:r>
        <w:rPr>
          <w:rFonts w:ascii="Arial" w:hAnsi="Arial"/>
          <w:b/>
          <w:spacing w:val="1"/>
        </w:rPr>
        <w:t xml:space="preserve"> </w:t>
      </w:r>
      <w:r w:rsidR="00F10B42">
        <w:rPr>
          <w:rFonts w:ascii="Arial" w:hAnsi="Arial"/>
          <w:b/>
        </w:rPr>
        <w:t>EDILIZIA PRIVATA</w:t>
      </w:r>
      <w:r>
        <w:rPr>
          <w:rFonts w:ascii="Arial" w:hAnsi="Arial"/>
          <w:b/>
          <w:spacing w:val="1"/>
        </w:rPr>
        <w:t xml:space="preserve"> </w:t>
      </w:r>
      <w:r w:rsidR="00F10B42">
        <w:rPr>
          <w:rFonts w:ascii="Arial" w:hAnsi="Arial"/>
          <w:b/>
          <w:spacing w:val="1"/>
        </w:rPr>
        <w:t xml:space="preserve">AMBIENTE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DEMANIO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MARITTIMO</w:t>
      </w:r>
    </w:p>
    <w:p w14:paraId="60862732" w14:textId="77777777" w:rsidR="0048634A" w:rsidRDefault="0048634A">
      <w:pPr>
        <w:pStyle w:val="Corpotesto"/>
        <w:spacing w:before="1"/>
        <w:ind w:left="0"/>
        <w:rPr>
          <w:rFonts w:ascii="Arial"/>
          <w:b/>
          <w:sz w:val="33"/>
        </w:rPr>
      </w:pPr>
    </w:p>
    <w:p w14:paraId="72CAB1E5" w14:textId="77777777" w:rsidR="00E23191" w:rsidRDefault="00E23191">
      <w:pPr>
        <w:pStyle w:val="Corpotesto"/>
        <w:spacing w:line="362" w:lineRule="auto"/>
        <w:ind w:left="4082" w:right="328"/>
      </w:pPr>
      <w:r>
        <w:t>Al Servizio Personale</w:t>
      </w:r>
    </w:p>
    <w:p w14:paraId="159A82DB" w14:textId="79F623DC" w:rsidR="0048634A" w:rsidRDefault="00E23191">
      <w:pPr>
        <w:pStyle w:val="Corpotesto"/>
        <w:spacing w:line="362" w:lineRule="auto"/>
        <w:ind w:left="4082" w:right="328"/>
      </w:pPr>
      <w:r>
        <w:t>Comune</w:t>
      </w:r>
      <w:r>
        <w:rPr>
          <w:spacing w:val="-1"/>
        </w:rPr>
        <w:t xml:space="preserve"> </w:t>
      </w:r>
      <w:r>
        <w:t xml:space="preserve">di </w:t>
      </w:r>
      <w:r w:rsidR="0058067E">
        <w:t>Framura</w:t>
      </w:r>
    </w:p>
    <w:p w14:paraId="639ACF4B" w14:textId="471DA3EC" w:rsidR="0048634A" w:rsidRDefault="0058067E">
      <w:pPr>
        <w:pStyle w:val="Corpotesto"/>
        <w:spacing w:line="250" w:lineRule="exact"/>
        <w:ind w:left="4082"/>
      </w:pPr>
      <w:r>
        <w:t>Località Setta,</w:t>
      </w:r>
      <w:r>
        <w:rPr>
          <w:spacing w:val="-2"/>
        </w:rPr>
        <w:t xml:space="preserve"> </w:t>
      </w:r>
      <w:r>
        <w:t>42</w:t>
      </w:r>
    </w:p>
    <w:p w14:paraId="450F51E1" w14:textId="737C3894" w:rsidR="0048634A" w:rsidRDefault="0058067E">
      <w:pPr>
        <w:pStyle w:val="Corpotesto"/>
        <w:spacing w:before="126"/>
        <w:ind w:left="4082"/>
      </w:pPr>
      <w:r>
        <w:t>19014</w:t>
      </w:r>
      <w:r>
        <w:rPr>
          <w:spacing w:val="-2"/>
        </w:rPr>
        <w:t xml:space="preserve"> </w:t>
      </w:r>
      <w:r>
        <w:t>Framura</w:t>
      </w:r>
      <w:r>
        <w:rPr>
          <w:spacing w:val="-3"/>
        </w:rPr>
        <w:t xml:space="preserve"> </w:t>
      </w:r>
      <w:r>
        <w:t>(SP)</w:t>
      </w:r>
    </w:p>
    <w:p w14:paraId="77C4F236" w14:textId="77777777" w:rsidR="0048634A" w:rsidRDefault="0048634A">
      <w:pPr>
        <w:pStyle w:val="Corpotesto"/>
        <w:ind w:left="0"/>
        <w:rPr>
          <w:sz w:val="20"/>
        </w:rPr>
      </w:pPr>
    </w:p>
    <w:p w14:paraId="598CFAC6" w14:textId="77777777" w:rsidR="0048634A" w:rsidRDefault="0048634A">
      <w:pPr>
        <w:pStyle w:val="Corpotesto"/>
        <w:spacing w:before="10"/>
        <w:ind w:left="0"/>
        <w:rPr>
          <w:sz w:val="15"/>
        </w:rPr>
      </w:pPr>
    </w:p>
    <w:p w14:paraId="107D7332" w14:textId="77777777" w:rsidR="0048634A" w:rsidRDefault="00E23191">
      <w:pPr>
        <w:pStyle w:val="Corpotesto"/>
        <w:tabs>
          <w:tab w:val="left" w:pos="8755"/>
        </w:tabs>
        <w:spacing w:before="94"/>
        <w:ind w:left="112"/>
      </w:pPr>
      <w:r>
        <w:t xml:space="preserve">Il/la  </w:t>
      </w:r>
      <w:r>
        <w:rPr>
          <w:spacing w:val="3"/>
        </w:rPr>
        <w:t xml:space="preserve"> </w:t>
      </w:r>
      <w:r>
        <w:t>sottoscritto/a</w:t>
      </w:r>
      <w:r>
        <w:rPr>
          <w:u w:val="single"/>
        </w:rPr>
        <w:tab/>
      </w:r>
      <w:r>
        <w:t>chiede</w:t>
      </w:r>
      <w:r>
        <w:rPr>
          <w:spacing w:val="70"/>
        </w:rPr>
        <w:t xml:space="preserve"> </w:t>
      </w:r>
      <w:r>
        <w:t>di</w:t>
      </w:r>
    </w:p>
    <w:p w14:paraId="37B902E8" w14:textId="72D7952F" w:rsidR="0048634A" w:rsidRDefault="00E23191">
      <w:pPr>
        <w:pStyle w:val="Corpotesto"/>
        <w:spacing w:before="126" w:line="360" w:lineRule="auto"/>
        <w:ind w:left="112" w:right="166"/>
        <w:jc w:val="both"/>
      </w:pPr>
      <w:r>
        <w:t xml:space="preserve">essere ammesso/a </w:t>
      </w:r>
      <w:proofErr w:type="spellStart"/>
      <w:r>
        <w:t>a</w:t>
      </w:r>
      <w:proofErr w:type="spellEnd"/>
      <w:r>
        <w:t xml:space="preserve"> partecipare al concorso pubblico, per esami, per la copertura di n. 1 posto a</w:t>
      </w:r>
      <w:r>
        <w:rPr>
          <w:spacing w:val="1"/>
        </w:rPr>
        <w:t xml:space="preserve"> </w:t>
      </w:r>
      <w:r>
        <w:t>tempo indeterminato e a tempo pieno di “Istruttore Direttivo Tecnico” (Categoria D) da destinare al</w:t>
      </w:r>
      <w:r>
        <w:rPr>
          <w:spacing w:val="1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 xml:space="preserve">Lavori </w:t>
      </w:r>
      <w:proofErr w:type="gramStart"/>
      <w:r>
        <w:t>Pubblici,</w:t>
      </w:r>
      <w:r>
        <w:rPr>
          <w:spacing w:val="-2"/>
        </w:rPr>
        <w:t xml:space="preserve"> </w:t>
      </w:r>
      <w:r w:rsidR="0058067E">
        <w:t xml:space="preserve"> Edilizia</w:t>
      </w:r>
      <w:proofErr w:type="gramEnd"/>
      <w:r w:rsidR="0058067E">
        <w:t xml:space="preserve"> Privata</w:t>
      </w:r>
      <w:r w:rsidR="00F10B42">
        <w:t xml:space="preserve">, Ambiente </w:t>
      </w:r>
      <w:r>
        <w:t xml:space="preserve"> e Demanio Marittimo.</w:t>
      </w:r>
    </w:p>
    <w:p w14:paraId="4FB14B88" w14:textId="77777777" w:rsidR="0048634A" w:rsidRDefault="00E23191">
      <w:pPr>
        <w:pStyle w:val="Corpotesto"/>
        <w:spacing w:line="360" w:lineRule="auto"/>
        <w:ind w:left="112" w:right="168"/>
        <w:jc w:val="both"/>
      </w:pPr>
      <w:r>
        <w:t>A tal fine, ai sensi degli artt. 46 e 47 del DPR 28/12/2000, n. 445, consapevole delle responsabilità e</w:t>
      </w:r>
      <w:r>
        <w:rPr>
          <w:spacing w:val="-59"/>
        </w:rPr>
        <w:t xml:space="preserve"> </w:t>
      </w:r>
      <w:r>
        <w:t>sanzioni penali previste in caso di dichiarazioni mendaci, di formazione o uso di atti falsi, e sotto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dichiara:</w:t>
      </w:r>
    </w:p>
    <w:p w14:paraId="5FAB84A9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5498"/>
          <w:tab w:val="left" w:pos="6733"/>
          <w:tab w:val="left" w:pos="9836"/>
        </w:tabs>
        <w:spacing w:before="1" w:line="360" w:lineRule="auto"/>
        <w:ind w:right="163"/>
        <w:jc w:val="both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9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14:paraId="520D2295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5725"/>
          <w:tab w:val="left" w:pos="7038"/>
          <w:tab w:val="left" w:pos="7501"/>
          <w:tab w:val="left" w:pos="9836"/>
        </w:tabs>
        <w:spacing w:line="360" w:lineRule="auto"/>
        <w:ind w:right="163"/>
        <w:jc w:val="both"/>
      </w:pPr>
      <w:r>
        <w:t>di</w:t>
      </w:r>
      <w:r>
        <w:rPr>
          <w:spacing w:val="24"/>
        </w:rPr>
        <w:t xml:space="preserve"> </w:t>
      </w:r>
      <w:r>
        <w:t>risiedere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e che questo indirizzo costituisce il preciso recapito presso il quale deve, ad ogni effetto, essere</w:t>
      </w:r>
      <w:r>
        <w:rPr>
          <w:spacing w:val="-59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comunicazione</w:t>
      </w:r>
    </w:p>
    <w:p w14:paraId="5CF48A24" w14:textId="77777777" w:rsidR="0048634A" w:rsidRDefault="00E23191">
      <w:pPr>
        <w:spacing w:line="252" w:lineRule="exact"/>
        <w:ind w:left="4888" w:right="4490"/>
        <w:jc w:val="center"/>
        <w:rPr>
          <w:rFonts w:ascii="Arial"/>
          <w:i/>
        </w:rPr>
      </w:pPr>
      <w:r>
        <w:rPr>
          <w:rFonts w:ascii="Arial"/>
          <w:i/>
        </w:rPr>
        <w:t>ovvero</w:t>
      </w:r>
    </w:p>
    <w:p w14:paraId="2C646304" w14:textId="77777777" w:rsidR="0048634A" w:rsidRDefault="0048634A">
      <w:pPr>
        <w:pStyle w:val="Corpotesto"/>
        <w:ind w:left="0"/>
        <w:rPr>
          <w:rFonts w:ascii="Arial"/>
          <w:i/>
          <w:sz w:val="32"/>
        </w:rPr>
      </w:pPr>
    </w:p>
    <w:p w14:paraId="2237656D" w14:textId="77777777" w:rsidR="0048634A" w:rsidRDefault="00E23191">
      <w:pPr>
        <w:spacing w:line="360" w:lineRule="auto"/>
        <w:ind w:left="566" w:right="167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(da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compilare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solo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nel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caso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che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le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eventuali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comunicazioni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relative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alla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presente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domanda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debbano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essere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inviate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ad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un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recapito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diverso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da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quello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residenza)</w:t>
      </w:r>
    </w:p>
    <w:p w14:paraId="423AB953" w14:textId="77777777" w:rsidR="0048634A" w:rsidRDefault="00E23191">
      <w:pPr>
        <w:pStyle w:val="Corpotesto"/>
        <w:tabs>
          <w:tab w:val="left" w:pos="9947"/>
        </w:tabs>
        <w:spacing w:line="360" w:lineRule="auto"/>
        <w:ind w:right="126"/>
        <w:jc w:val="both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recapito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deve,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effetto,</w:t>
      </w:r>
      <w:r>
        <w:rPr>
          <w:spacing w:val="1"/>
        </w:rPr>
        <w:t xml:space="preserve"> </w:t>
      </w:r>
      <w:r>
        <w:t>essere</w:t>
      </w:r>
      <w:r>
        <w:rPr>
          <w:spacing w:val="61"/>
        </w:rPr>
        <w:t xml:space="preserve"> </w:t>
      </w:r>
      <w:r>
        <w:t>fatta</w:t>
      </w:r>
      <w:r>
        <w:rPr>
          <w:spacing w:val="6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seguente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47DDE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9910"/>
          <w:tab w:val="left" w:pos="9948"/>
        </w:tabs>
        <w:spacing w:line="360" w:lineRule="auto"/>
        <w:ind w:right="111"/>
        <w:jc w:val="both"/>
      </w:pPr>
      <w:r>
        <w:t>codice</w:t>
      </w:r>
      <w:r>
        <w:rPr>
          <w:spacing w:val="-2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BD89E3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6544"/>
        </w:tabs>
        <w:spacing w:line="362" w:lineRule="auto"/>
        <w:ind w:right="166"/>
        <w:jc w:val="both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cittadino/a</w:t>
      </w:r>
      <w:r>
        <w:rPr>
          <w:u w:val="single"/>
        </w:rPr>
        <w:tab/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avere</w:t>
      </w:r>
      <w:r>
        <w:rPr>
          <w:spacing w:val="31"/>
        </w:rPr>
        <w:t xml:space="preserve"> </w:t>
      </w:r>
      <w:r>
        <w:t>adeguata</w:t>
      </w:r>
      <w:r>
        <w:rPr>
          <w:spacing w:val="33"/>
        </w:rPr>
        <w:t xml:space="preserve"> </w:t>
      </w:r>
      <w:r>
        <w:t>conoscenza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 italiana;</w:t>
      </w:r>
    </w:p>
    <w:p w14:paraId="235F93F2" w14:textId="77777777" w:rsidR="0048634A" w:rsidRDefault="0048634A">
      <w:pPr>
        <w:spacing w:line="362" w:lineRule="auto"/>
        <w:jc w:val="both"/>
        <w:sectPr w:rsidR="0048634A">
          <w:footerReference w:type="default" r:id="rId7"/>
          <w:type w:val="continuous"/>
          <w:pgSz w:w="12100" w:h="16840"/>
          <w:pgMar w:top="1580" w:right="980" w:bottom="1160" w:left="1040" w:header="720" w:footer="974" w:gutter="0"/>
          <w:pgNumType w:start="1"/>
          <w:cols w:space="720"/>
        </w:sectPr>
      </w:pPr>
    </w:p>
    <w:p w14:paraId="24BB7386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before="101"/>
        <w:ind w:hanging="455"/>
        <w:jc w:val="both"/>
      </w:pPr>
      <w:r>
        <w:lastRenderedPageBreak/>
        <w:t>di</w:t>
      </w:r>
      <w:r>
        <w:rPr>
          <w:spacing w:val="-5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fisicamente</w:t>
      </w:r>
      <w:r>
        <w:rPr>
          <w:spacing w:val="-3"/>
        </w:rPr>
        <w:t xml:space="preserve"> </w:t>
      </w:r>
      <w:r>
        <w:t>idoneo/a</w:t>
      </w:r>
      <w:r>
        <w:rPr>
          <w:spacing w:val="-3"/>
        </w:rPr>
        <w:t xml:space="preserve"> </w:t>
      </w:r>
      <w:r>
        <w:t>all’impiego;</w:t>
      </w:r>
    </w:p>
    <w:p w14:paraId="464B8F88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before="126"/>
        <w:ind w:hanging="455"/>
        <w:jc w:val="both"/>
      </w:pPr>
      <w:r>
        <w:t>di</w:t>
      </w:r>
      <w:r>
        <w:rPr>
          <w:spacing w:val="49"/>
        </w:rPr>
        <w:t xml:space="preserve"> </w:t>
      </w:r>
      <w:r>
        <w:t>godere</w:t>
      </w:r>
      <w:r>
        <w:rPr>
          <w:spacing w:val="50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diritti</w:t>
      </w:r>
      <w:r>
        <w:rPr>
          <w:spacing w:val="49"/>
        </w:rPr>
        <w:t xml:space="preserve"> </w:t>
      </w:r>
      <w:r>
        <w:t>civili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politici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essere</w:t>
      </w:r>
      <w:r>
        <w:rPr>
          <w:spacing w:val="46"/>
        </w:rPr>
        <w:t xml:space="preserve"> </w:t>
      </w:r>
      <w:r>
        <w:t>iscritto/a</w:t>
      </w:r>
      <w:r>
        <w:rPr>
          <w:spacing w:val="50"/>
        </w:rPr>
        <w:t xml:space="preserve"> </w:t>
      </w:r>
      <w:r>
        <w:t>nelle</w:t>
      </w:r>
      <w:r>
        <w:rPr>
          <w:spacing w:val="51"/>
        </w:rPr>
        <w:t xml:space="preserve"> </w:t>
      </w:r>
      <w:r>
        <w:t>liste</w:t>
      </w:r>
      <w:r>
        <w:rPr>
          <w:spacing w:val="47"/>
        </w:rPr>
        <w:t xml:space="preserve"> </w:t>
      </w:r>
      <w:r>
        <w:t>elettorali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Comune</w:t>
      </w:r>
      <w:r>
        <w:rPr>
          <w:spacing w:val="48"/>
        </w:rPr>
        <w:t xml:space="preserve"> </w:t>
      </w:r>
      <w:r>
        <w:t>di</w:t>
      </w:r>
    </w:p>
    <w:p w14:paraId="5BCE228E" w14:textId="77777777" w:rsidR="0048634A" w:rsidRDefault="00E23191">
      <w:pPr>
        <w:pStyle w:val="Corpotesto"/>
        <w:tabs>
          <w:tab w:val="left" w:pos="4905"/>
          <w:tab w:val="left" w:pos="9831"/>
        </w:tabs>
        <w:spacing w:before="126" w:line="360" w:lineRule="auto"/>
        <w:ind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9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iscritto/a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motivi: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E108CBD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right="162"/>
        <w:jc w:val="both"/>
      </w:pPr>
      <w:r>
        <w:t>di non essere stato/a destituito/a o dispensato/a o licenziato/a dall’impiego presso una pubblica</w:t>
      </w:r>
      <w:r>
        <w:rPr>
          <w:spacing w:val="1"/>
        </w:rPr>
        <w:t xml:space="preserve"> </w:t>
      </w:r>
      <w:r>
        <w:t>amministrazione per persistente insufficiente rendimento e di non essere stato/</w:t>
      </w:r>
      <w:proofErr w:type="spellStart"/>
      <w:r>
        <w:t>a</w:t>
      </w:r>
      <w:proofErr w:type="spellEnd"/>
      <w:r>
        <w:t xml:space="preserve"> dichiarato/a</w:t>
      </w:r>
      <w:r>
        <w:rPr>
          <w:spacing w:val="1"/>
        </w:rPr>
        <w:t xml:space="preserve"> </w:t>
      </w:r>
      <w:r>
        <w:t>decaduto/a</w:t>
      </w:r>
      <w:r>
        <w:rPr>
          <w:spacing w:val="35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impiego</w:t>
      </w:r>
      <w:r>
        <w:rPr>
          <w:spacing w:val="36"/>
        </w:rPr>
        <w:t xml:space="preserve"> </w:t>
      </w:r>
      <w:r>
        <w:t>statale,</w:t>
      </w:r>
      <w:r>
        <w:rPr>
          <w:spacing w:val="37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40"/>
        </w:rPr>
        <w:t xml:space="preserve"> </w:t>
      </w:r>
      <w:r>
        <w:t>127,</w:t>
      </w:r>
      <w:r>
        <w:rPr>
          <w:spacing w:val="38"/>
        </w:rPr>
        <w:t xml:space="preserve"> </w:t>
      </w:r>
      <w:r>
        <w:t>prima</w:t>
      </w:r>
      <w:r>
        <w:rPr>
          <w:spacing w:val="35"/>
        </w:rPr>
        <w:t xml:space="preserve"> </w:t>
      </w:r>
      <w:r>
        <w:t>comma,</w:t>
      </w:r>
      <w:r>
        <w:rPr>
          <w:spacing w:val="37"/>
        </w:rPr>
        <w:t xml:space="preserve"> </w:t>
      </w:r>
      <w:r>
        <w:t>lettere</w:t>
      </w:r>
      <w:r>
        <w:rPr>
          <w:spacing w:val="37"/>
        </w:rPr>
        <w:t xml:space="preserve"> </w:t>
      </w:r>
      <w:r>
        <w:t>d),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Testo</w:t>
      </w:r>
      <w:r>
        <w:rPr>
          <w:spacing w:val="-59"/>
        </w:rPr>
        <w:t xml:space="preserve"> </w:t>
      </w:r>
      <w:r>
        <w:t>Unico delle disposizioni concernenti lo Statuto degli impiegati civili dello Stato approvato con</w:t>
      </w:r>
      <w:r>
        <w:rPr>
          <w:spacing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10.01.1957,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3;</w:t>
      </w:r>
    </w:p>
    <w:p w14:paraId="2BF3D866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before="1" w:line="360" w:lineRule="auto"/>
        <w:ind w:right="170"/>
        <w:jc w:val="both"/>
      </w:pPr>
      <w:r>
        <w:t>di non essere stato/a condannato/a, anche con sentenza non passata in giudicato, per i reati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nel capo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secondo del</w:t>
      </w:r>
      <w:r>
        <w:rPr>
          <w:spacing w:val="-4"/>
        </w:rPr>
        <w:t xml:space="preserve"> </w:t>
      </w:r>
      <w:r>
        <w:t>codice penale;</w:t>
      </w:r>
    </w:p>
    <w:p w14:paraId="44C17B33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9755"/>
        </w:tabs>
        <w:spacing w:line="360" w:lineRule="auto"/>
        <w:ind w:right="164"/>
        <w:jc w:val="both"/>
      </w:pPr>
      <w:r>
        <w:t>(solo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sesso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nati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1985):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trovarsi</w:t>
      </w:r>
      <w:r>
        <w:rPr>
          <w:spacing w:val="61"/>
        </w:rPr>
        <w:t xml:space="preserve"> </w:t>
      </w:r>
      <w:r>
        <w:t>nella</w:t>
      </w:r>
      <w:r>
        <w:rPr>
          <w:spacing w:val="6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leva</w:t>
      </w:r>
      <w:r>
        <w:rPr>
          <w:u w:val="single"/>
        </w:rPr>
        <w:tab/>
      </w:r>
      <w:r>
        <w:t>;</w:t>
      </w:r>
    </w:p>
    <w:p w14:paraId="4DA02B91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9874"/>
        </w:tabs>
        <w:spacing w:line="360" w:lineRule="auto"/>
        <w:ind w:right="166"/>
        <w:jc w:val="both"/>
      </w:pPr>
      <w:r>
        <w:rPr>
          <w:rFonts w:ascii="Arial"/>
          <w:b/>
          <w:i/>
        </w:rPr>
        <w:t xml:space="preserve">(solo per coloro che ne sono in possesso) </w:t>
      </w:r>
      <w:r>
        <w:t>il possesso dei seguenti titoli che danno luogo a</w:t>
      </w:r>
      <w:r>
        <w:rPr>
          <w:spacing w:val="1"/>
        </w:rPr>
        <w:t xml:space="preserve"> </w:t>
      </w:r>
      <w:r>
        <w:t>preferenza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443ED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line="252" w:lineRule="exact"/>
        <w:ind w:hanging="455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studio:</w:t>
      </w:r>
    </w:p>
    <w:p w14:paraId="629EA44D" w14:textId="73C941FC" w:rsidR="0048634A" w:rsidRDefault="00E23191">
      <w:pPr>
        <w:pStyle w:val="Corpotesto"/>
        <w:spacing w:before="3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36A55D" wp14:editId="0B4511D1">
                <wp:simplePos x="0" y="0"/>
                <wp:positionH relativeFrom="page">
                  <wp:posOffset>1043940</wp:posOffset>
                </wp:positionH>
                <wp:positionV relativeFrom="paragraph">
                  <wp:posOffset>236220</wp:posOffset>
                </wp:positionV>
                <wp:extent cx="5906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302"/>
                            <a:gd name="T2" fmla="+- 0 10946 1644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7734" id="Freeform 2" o:spid="_x0000_s1026" style="position:absolute;margin-left:82.2pt;margin-top:18.6pt;width:465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14:paraId="7B120991" w14:textId="77777777" w:rsidR="0048634A" w:rsidRDefault="0048634A">
      <w:pPr>
        <w:pStyle w:val="Corpotesto"/>
        <w:ind w:left="0"/>
        <w:rPr>
          <w:sz w:val="20"/>
        </w:rPr>
      </w:pPr>
    </w:p>
    <w:p w14:paraId="7E05F995" w14:textId="77777777" w:rsidR="0048634A" w:rsidRDefault="0048634A">
      <w:pPr>
        <w:pStyle w:val="Corpotesto"/>
        <w:spacing w:before="7"/>
        <w:ind w:left="0"/>
        <w:rPr>
          <w:sz w:val="21"/>
        </w:rPr>
      </w:pPr>
    </w:p>
    <w:p w14:paraId="4644B759" w14:textId="77777777" w:rsidR="0048634A" w:rsidRDefault="00E23191">
      <w:pPr>
        <w:pStyle w:val="Corpotesto"/>
        <w:tabs>
          <w:tab w:val="left" w:pos="7783"/>
          <w:tab w:val="left" w:pos="9855"/>
          <w:tab w:val="left" w:pos="9946"/>
        </w:tabs>
        <w:spacing w:line="360" w:lineRule="auto"/>
        <w:ind w:left="587" w:right="127"/>
        <w:jc w:val="both"/>
        <w:rPr>
          <w:rFonts w:ascii="Times New Roman" w:hAnsi="Times New Roman"/>
        </w:rPr>
      </w:pPr>
      <w:r>
        <w:t>conseguito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l’Università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Nel</w:t>
      </w:r>
      <w:r>
        <w:rPr>
          <w:spacing w:val="56"/>
        </w:rPr>
        <w:t xml:space="preserve"> </w:t>
      </w:r>
      <w:r>
        <w:t>caso</w:t>
      </w:r>
      <w:r>
        <w:rPr>
          <w:spacing w:val="5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possesso</w:t>
      </w:r>
      <w:r>
        <w:rPr>
          <w:spacing w:val="52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titolo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studio</w:t>
      </w:r>
      <w:r>
        <w:rPr>
          <w:spacing w:val="58"/>
        </w:rPr>
        <w:t xml:space="preserve"> </w:t>
      </w:r>
      <w:r>
        <w:t>equipollente,</w:t>
      </w:r>
      <w:r>
        <w:rPr>
          <w:spacing w:val="59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riconosciuto</w:t>
      </w:r>
      <w:r>
        <w:rPr>
          <w:spacing w:val="56"/>
        </w:rPr>
        <w:t xml:space="preserve"> </w:t>
      </w:r>
      <w:r>
        <w:t>ai</w:t>
      </w:r>
      <w:r>
        <w:rPr>
          <w:spacing w:val="57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legge,</w:t>
      </w:r>
      <w:r>
        <w:rPr>
          <w:spacing w:val="59"/>
        </w:rPr>
        <w:t xml:space="preserve"> </w:t>
      </w:r>
      <w:r>
        <w:t>il candidato dovrà, a pena esclusione, indicare specificatamente il riferimento normativo che</w:t>
      </w:r>
      <w:r>
        <w:rPr>
          <w:spacing w:val="1"/>
        </w:rPr>
        <w:t xml:space="preserve"> </w:t>
      </w:r>
      <w:r>
        <w:rPr>
          <w:spacing w:val="-1"/>
        </w:rPr>
        <w:t>stabilisce</w:t>
      </w:r>
      <w:r>
        <w:rPr>
          <w:spacing w:val="-7"/>
        </w:rPr>
        <w:t xml:space="preserve"> </w:t>
      </w:r>
      <w:r>
        <w:t>l’equipollenza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3AB2AA" w14:textId="77777777" w:rsidR="0048634A" w:rsidRDefault="0048634A">
      <w:pPr>
        <w:pStyle w:val="Corpotesto"/>
        <w:spacing w:before="8"/>
        <w:ind w:left="0"/>
        <w:rPr>
          <w:rFonts w:ascii="Times New Roman"/>
          <w:sz w:val="26"/>
        </w:rPr>
      </w:pPr>
    </w:p>
    <w:p w14:paraId="47E4FBB9" w14:textId="77777777" w:rsidR="0048634A" w:rsidRDefault="00E23191">
      <w:pPr>
        <w:spacing w:before="93" w:line="360" w:lineRule="auto"/>
        <w:ind w:left="602" w:right="171"/>
        <w:jc w:val="both"/>
        <w:rPr>
          <w:rFonts w:ascii="Arial" w:hAnsi="Arial"/>
          <w:i/>
        </w:rPr>
      </w:pPr>
      <w:r>
        <w:t>I candidati che hanno conseguito il titolo di studio richiesto presso istituti esteri devono allegare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alla domanda il provvedimento di equiparazione del Dipartimento della Funzione Pubblica o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richiesta di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equiparazione di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cui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all’art.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38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</w:rPr>
        <w:t>D.Lgs.</w:t>
      </w:r>
      <w:proofErr w:type="spellEnd"/>
      <w:r>
        <w:rPr>
          <w:rFonts w:ascii="Arial" w:hAnsi="Arial"/>
          <w:i/>
        </w:rPr>
        <w:t xml:space="preserve"> n.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165/2001.</w:t>
      </w:r>
    </w:p>
    <w:p w14:paraId="3699CB7D" w14:textId="77777777" w:rsidR="0048634A" w:rsidRDefault="0048634A">
      <w:pPr>
        <w:pStyle w:val="Corpotesto"/>
        <w:spacing w:before="11"/>
        <w:ind w:left="0"/>
        <w:rPr>
          <w:rFonts w:ascii="Arial"/>
          <w:i/>
          <w:sz w:val="32"/>
        </w:rPr>
      </w:pPr>
    </w:p>
    <w:p w14:paraId="452047BC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7564"/>
          <w:tab w:val="left" w:pos="9681"/>
        </w:tabs>
        <w:spacing w:line="360" w:lineRule="auto"/>
        <w:ind w:right="169"/>
      </w:pPr>
      <w:r>
        <w:t>di</w:t>
      </w:r>
      <w:r>
        <w:rPr>
          <w:spacing w:val="52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possesso</w:t>
      </w:r>
      <w:r>
        <w:rPr>
          <w:spacing w:val="52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patente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guida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55"/>
        </w:rPr>
        <w:t xml:space="preserve"> </w:t>
      </w:r>
      <w:r>
        <w:t>B,</w:t>
      </w:r>
      <w:r>
        <w:rPr>
          <w:spacing w:val="56"/>
        </w:rPr>
        <w:t xml:space="preserve"> </w:t>
      </w:r>
      <w:r>
        <w:t>valida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priva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provvedimenti</w:t>
      </w:r>
      <w:r>
        <w:rPr>
          <w:spacing w:val="5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sospensione,</w:t>
      </w:r>
      <w:r>
        <w:rPr>
          <w:spacing w:val="-5"/>
        </w:rPr>
        <w:t xml:space="preserve"> </w:t>
      </w:r>
      <w:r>
        <w:t>rilasciata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ab/>
      </w:r>
      <w:r>
        <w:t>;</w:t>
      </w:r>
    </w:p>
    <w:p w14:paraId="026CE286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  <w:tab w:val="left" w:pos="1386"/>
          <w:tab w:val="left" w:pos="1774"/>
          <w:tab w:val="left" w:pos="2897"/>
          <w:tab w:val="left" w:pos="3420"/>
          <w:tab w:val="left" w:pos="3797"/>
          <w:tab w:val="left" w:pos="5176"/>
          <w:tab w:val="left" w:pos="5843"/>
          <w:tab w:val="left" w:pos="6598"/>
          <w:tab w:val="left" w:pos="9960"/>
        </w:tabs>
        <w:spacing w:before="2" w:line="360" w:lineRule="auto"/>
        <w:ind w:right="113"/>
      </w:pPr>
      <w:r>
        <w:rPr>
          <w:rFonts w:ascii="Arial"/>
          <w:i/>
        </w:rPr>
        <w:t>(per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soli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portatori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handicap)</w:t>
      </w:r>
      <w:r>
        <w:rPr>
          <w:rFonts w:ascii="Arial"/>
          <w:i/>
          <w:spacing w:val="4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aver</w:t>
      </w:r>
      <w:r>
        <w:rPr>
          <w:spacing w:val="41"/>
        </w:rPr>
        <w:t xml:space="preserve"> </w:t>
      </w:r>
      <w:r>
        <w:t>bisogno</w:t>
      </w:r>
      <w:r>
        <w:rPr>
          <w:spacing w:val="39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seguenti</w:t>
      </w:r>
      <w:r>
        <w:rPr>
          <w:spacing w:val="39"/>
        </w:rPr>
        <w:t xml:space="preserve"> </w:t>
      </w:r>
      <w:r>
        <w:t>ausili</w:t>
      </w:r>
      <w:r>
        <w:rPr>
          <w:spacing w:val="38"/>
        </w:rPr>
        <w:t xml:space="preserve"> </w:t>
      </w:r>
      <w:r>
        <w:t>necessari</w:t>
      </w:r>
      <w:r>
        <w:rPr>
          <w:spacing w:val="39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tab/>
        <w:t>n.</w:t>
      </w:r>
      <w:r>
        <w:tab/>
        <w:t>104/1992</w:t>
      </w:r>
      <w:r>
        <w:tab/>
        <w:t>per</w:t>
      </w:r>
      <w:r>
        <w:tab/>
        <w:t>lo</w:t>
      </w:r>
      <w:r>
        <w:tab/>
        <w:t>svolgimento</w:t>
      </w:r>
      <w:r>
        <w:tab/>
        <w:t>delle</w:t>
      </w:r>
      <w:r>
        <w:tab/>
        <w:t>prove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ADF63" w14:textId="77777777" w:rsidR="0048634A" w:rsidRDefault="00E23191">
      <w:pPr>
        <w:pStyle w:val="Corpotesto"/>
        <w:tabs>
          <w:tab w:val="left" w:pos="8456"/>
        </w:tabs>
        <w:spacing w:line="360" w:lineRule="auto"/>
        <w:ind w:righ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(allega</w:t>
      </w:r>
      <w:r>
        <w:rPr>
          <w:spacing w:val="27"/>
        </w:rPr>
        <w:t xml:space="preserve"> </w:t>
      </w:r>
      <w:r>
        <w:t>idonea</w:t>
      </w:r>
      <w:r>
        <w:rPr>
          <w:spacing w:val="-58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rilasciata da</w:t>
      </w:r>
      <w:r>
        <w:rPr>
          <w:spacing w:val="-3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competente);</w:t>
      </w:r>
    </w:p>
    <w:p w14:paraId="3B988EFE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right="166"/>
      </w:pPr>
      <w:r>
        <w:t>di</w:t>
      </w:r>
      <w:r>
        <w:rPr>
          <w:spacing w:val="36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preso</w:t>
      </w:r>
      <w:r>
        <w:rPr>
          <w:spacing w:val="34"/>
        </w:rPr>
        <w:t xml:space="preserve"> </w:t>
      </w:r>
      <w:r>
        <w:t>visione</w:t>
      </w:r>
      <w:r>
        <w:rPr>
          <w:spacing w:val="39"/>
        </w:rPr>
        <w:t xml:space="preserve"> </w:t>
      </w:r>
      <w:r>
        <w:t>dell’informativa</w:t>
      </w:r>
      <w:r>
        <w:rPr>
          <w:spacing w:val="41"/>
        </w:rPr>
        <w:t xml:space="preserve"> </w:t>
      </w:r>
      <w:r>
        <w:t>sul</w:t>
      </w:r>
      <w:r>
        <w:rPr>
          <w:spacing w:val="34"/>
        </w:rPr>
        <w:t xml:space="preserve"> </w:t>
      </w:r>
      <w:r>
        <w:t>trattamento</w:t>
      </w:r>
      <w:r>
        <w:rPr>
          <w:spacing w:val="34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personali</w:t>
      </w:r>
      <w:r>
        <w:rPr>
          <w:spacing w:val="36"/>
        </w:rPr>
        <w:t xml:space="preserve"> </w:t>
      </w:r>
      <w:r>
        <w:t>riguardante</w:t>
      </w:r>
      <w:r>
        <w:rPr>
          <w:spacing w:val="32"/>
        </w:rPr>
        <w:t xml:space="preserve"> </w:t>
      </w:r>
      <w:r>
        <w:t>gli</w:t>
      </w:r>
      <w:r>
        <w:rPr>
          <w:spacing w:val="-59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selettiva,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 679/2016.</w:t>
      </w:r>
    </w:p>
    <w:p w14:paraId="66B26F54" w14:textId="77777777" w:rsidR="0048634A" w:rsidRDefault="0048634A">
      <w:pPr>
        <w:spacing w:line="360" w:lineRule="auto"/>
        <w:sectPr w:rsidR="0048634A">
          <w:pgSz w:w="12100" w:h="16840"/>
          <w:pgMar w:top="1580" w:right="980" w:bottom="1160" w:left="1040" w:header="0" w:footer="974" w:gutter="0"/>
          <w:cols w:space="720"/>
        </w:sectPr>
      </w:pPr>
    </w:p>
    <w:p w14:paraId="6665C72D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before="101" w:line="360" w:lineRule="auto"/>
        <w:ind w:right="167"/>
        <w:jc w:val="both"/>
      </w:pPr>
      <w:r>
        <w:t>di conoscere ed accettare in maniera incondizionata tutte le disposizioni contenute nel bando di</w:t>
      </w:r>
      <w:r>
        <w:rPr>
          <w:spacing w:val="1"/>
        </w:rPr>
        <w:t xml:space="preserve"> </w:t>
      </w:r>
      <w:r>
        <w:t>concorso;</w:t>
      </w:r>
    </w:p>
    <w:p w14:paraId="6996E522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right="169"/>
        <w:jc w:val="both"/>
      </w:pPr>
      <w:r>
        <w:t>di impegnarsi a comunicare l’eventuale variazione del proprio domicilio, recapito, indirizzo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sollevando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disguidi</w:t>
      </w:r>
      <w:r>
        <w:rPr>
          <w:spacing w:val="1"/>
        </w:rPr>
        <w:t xml:space="preserve"> </w:t>
      </w:r>
      <w:r>
        <w:t>imputabili</w:t>
      </w:r>
      <w:r>
        <w:rPr>
          <w:spacing w:val="-1"/>
        </w:rPr>
        <w:t xml:space="preserve"> </w:t>
      </w:r>
      <w:r>
        <w:t>all’omessa comunicazione.</w:t>
      </w:r>
    </w:p>
    <w:p w14:paraId="5CE136BF" w14:textId="77777777" w:rsidR="0048634A" w:rsidRDefault="00E23191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right="169"/>
        <w:jc w:val="both"/>
      </w:pPr>
      <w:r>
        <w:rPr>
          <w:rFonts w:ascii="Arial" w:hAnsi="Arial"/>
          <w:i/>
        </w:rPr>
        <w:t xml:space="preserve">(per i soli portatori di handicap) </w:t>
      </w:r>
      <w:r>
        <w:t>di non essere tenuto a sostenere la prova preselettiva ai sensi</w:t>
      </w:r>
      <w:r>
        <w:rPr>
          <w:spacing w:val="1"/>
        </w:rPr>
        <w:t xml:space="preserve"> </w:t>
      </w:r>
      <w:r>
        <w:t>dell’art. 20, comma 2-bis, della Legge n. 104/1992, in quanto persona handicappata affetta da</w:t>
      </w:r>
      <w:r>
        <w:rPr>
          <w:spacing w:val="1"/>
        </w:rPr>
        <w:t xml:space="preserve"> </w:t>
      </w:r>
      <w:r>
        <w:t>una percentuale di invalidità pari o superiore all’80% (allega certificazione rilasciata da una</w:t>
      </w:r>
      <w:r>
        <w:rPr>
          <w:spacing w:val="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che attesti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percentuale</w:t>
      </w:r>
      <w:r>
        <w:rPr>
          <w:spacing w:val="-1"/>
        </w:rPr>
        <w:t xml:space="preserve"> </w:t>
      </w:r>
      <w:r>
        <w:t>di invalidità)</w:t>
      </w:r>
    </w:p>
    <w:p w14:paraId="46FE1EB8" w14:textId="77777777" w:rsidR="0048634A" w:rsidRDefault="0048634A">
      <w:pPr>
        <w:pStyle w:val="Corpotesto"/>
        <w:ind w:left="0"/>
        <w:rPr>
          <w:sz w:val="24"/>
        </w:rPr>
      </w:pPr>
    </w:p>
    <w:p w14:paraId="1DED50D0" w14:textId="77777777" w:rsidR="0048634A" w:rsidRDefault="0048634A">
      <w:pPr>
        <w:pStyle w:val="Corpotesto"/>
        <w:ind w:left="0"/>
        <w:rPr>
          <w:sz w:val="24"/>
        </w:rPr>
      </w:pPr>
    </w:p>
    <w:p w14:paraId="3441F87B" w14:textId="77777777" w:rsidR="0048634A" w:rsidRDefault="00E23191">
      <w:pPr>
        <w:spacing w:before="205"/>
        <w:ind w:left="112"/>
        <w:rPr>
          <w:rFonts w:ascii="Arial"/>
          <w:b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ALLEGANO:</w:t>
      </w:r>
    </w:p>
    <w:p w14:paraId="61E65402" w14:textId="77777777" w:rsidR="0048634A" w:rsidRDefault="00E23191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25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fotocopia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 un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identità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validità.</w:t>
      </w:r>
    </w:p>
    <w:p w14:paraId="5C31BBF3" w14:textId="77777777" w:rsidR="0048634A" w:rsidRDefault="00E23191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2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ricevuta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 versamento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tassa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concorso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€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3,87.</w:t>
      </w:r>
    </w:p>
    <w:p w14:paraId="7B043057" w14:textId="77777777" w:rsidR="0048634A" w:rsidRDefault="00E23191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2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fotocopia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patente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 guida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cat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validità.</w:t>
      </w:r>
    </w:p>
    <w:p w14:paraId="6ABF7C5A" w14:textId="77777777" w:rsidR="0048634A" w:rsidRDefault="00E23191">
      <w:pPr>
        <w:pStyle w:val="Paragrafoelenco"/>
        <w:numPr>
          <w:ilvl w:val="0"/>
          <w:numId w:val="1"/>
        </w:numPr>
        <w:tabs>
          <w:tab w:val="left" w:pos="679"/>
        </w:tabs>
        <w:spacing w:before="124" w:line="355" w:lineRule="auto"/>
        <w:ind w:right="165"/>
      </w:pPr>
      <w:r>
        <w:rPr>
          <w:rFonts w:ascii="Arial" w:hAnsi="Arial"/>
          <w:b/>
        </w:rPr>
        <w:t>la certificazione comprovante le condizioni di cui all’art. 3, lett. o) del bando di concorso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pubblico,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esami,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copertura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Istruttore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Direttivo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(categoria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D)</w:t>
      </w:r>
      <w:r>
        <w:t>.</w:t>
      </w:r>
    </w:p>
    <w:p w14:paraId="4F12878C" w14:textId="77777777" w:rsidR="0048634A" w:rsidRDefault="0048634A">
      <w:pPr>
        <w:pStyle w:val="Corpotesto"/>
        <w:spacing w:before="9"/>
        <w:ind w:left="0"/>
        <w:rPr>
          <w:sz w:val="33"/>
        </w:rPr>
      </w:pPr>
    </w:p>
    <w:p w14:paraId="14E6F38F" w14:textId="77777777" w:rsidR="0048634A" w:rsidRDefault="00E23191">
      <w:pPr>
        <w:pStyle w:val="Corpotesto"/>
        <w:tabs>
          <w:tab w:val="left" w:pos="3446"/>
        </w:tabs>
        <w:ind w:left="112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A656D" w14:textId="77777777" w:rsidR="0048634A" w:rsidRDefault="0048634A">
      <w:pPr>
        <w:pStyle w:val="Corpotesto"/>
        <w:ind w:left="0"/>
        <w:rPr>
          <w:sz w:val="20"/>
        </w:rPr>
      </w:pPr>
    </w:p>
    <w:p w14:paraId="3EB1F471" w14:textId="77777777" w:rsidR="0048634A" w:rsidRDefault="0048634A">
      <w:pPr>
        <w:pStyle w:val="Corpotesto"/>
        <w:spacing w:before="10"/>
        <w:ind w:left="0"/>
        <w:rPr>
          <w:sz w:val="15"/>
        </w:rPr>
      </w:pPr>
    </w:p>
    <w:p w14:paraId="4BFB77FB" w14:textId="77777777" w:rsidR="0048634A" w:rsidRDefault="00E23191">
      <w:pPr>
        <w:pStyle w:val="Corpotesto"/>
        <w:tabs>
          <w:tab w:val="left" w:pos="9965"/>
        </w:tabs>
        <w:spacing w:before="94"/>
        <w:ind w:left="4267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8634A">
      <w:pgSz w:w="12100" w:h="16840"/>
      <w:pgMar w:top="1580" w:right="980" w:bottom="1160" w:left="10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7452" w14:textId="77777777" w:rsidR="00B34DA4" w:rsidRDefault="00B34DA4">
      <w:r>
        <w:separator/>
      </w:r>
    </w:p>
  </w:endnote>
  <w:endnote w:type="continuationSeparator" w:id="0">
    <w:p w14:paraId="69AB960D" w14:textId="77777777" w:rsidR="00B34DA4" w:rsidRDefault="00B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42" w14:textId="1D6F9160" w:rsidR="0048634A" w:rsidRDefault="00E23191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D26A1" wp14:editId="3BC8B25E">
              <wp:simplePos x="0" y="0"/>
              <wp:positionH relativeFrom="page">
                <wp:posOffset>6850380</wp:posOffset>
              </wp:positionH>
              <wp:positionV relativeFrom="page">
                <wp:posOffset>9933940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C57B" w14:textId="77777777" w:rsidR="0048634A" w:rsidRDefault="00E2319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D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4pt;margin-top:782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QitcPeEAAAAPAQAADwAAAAAAAAAAAAAAAAAvBAAAZHJzL2Rvd25yZXYueG1sUEsFBgAAAAAEAAQA&#10;8wAAAD0FAAAAAA==&#10;" filled="f" stroked="f">
              <v:textbox inset="0,0,0,0">
                <w:txbxContent>
                  <w:p w14:paraId="4F2FC57B" w14:textId="77777777" w:rsidR="0048634A" w:rsidRDefault="00E2319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725" w14:textId="77777777" w:rsidR="00B34DA4" w:rsidRDefault="00B34DA4">
      <w:r>
        <w:separator/>
      </w:r>
    </w:p>
  </w:footnote>
  <w:footnote w:type="continuationSeparator" w:id="0">
    <w:p w14:paraId="72019CF4" w14:textId="77777777" w:rsidR="00B34DA4" w:rsidRDefault="00B3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9AA"/>
    <w:multiLevelType w:val="hybridMultilevel"/>
    <w:tmpl w:val="2C04FC90"/>
    <w:lvl w:ilvl="0" w:tplc="BA26F2C6">
      <w:numFmt w:val="bullet"/>
      <w:lvlText w:val="□"/>
      <w:lvlJc w:val="left"/>
      <w:pPr>
        <w:ind w:left="678" w:hanging="567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2AC479A">
      <w:numFmt w:val="bullet"/>
      <w:lvlText w:val="•"/>
      <w:lvlJc w:val="left"/>
      <w:pPr>
        <w:ind w:left="1619" w:hanging="567"/>
      </w:pPr>
      <w:rPr>
        <w:rFonts w:hint="default"/>
        <w:lang w:val="it-IT" w:eastAsia="en-US" w:bidi="ar-SA"/>
      </w:rPr>
    </w:lvl>
    <w:lvl w:ilvl="2" w:tplc="31608626">
      <w:numFmt w:val="bullet"/>
      <w:lvlText w:val="•"/>
      <w:lvlJc w:val="left"/>
      <w:pPr>
        <w:ind w:left="2559" w:hanging="567"/>
      </w:pPr>
      <w:rPr>
        <w:rFonts w:hint="default"/>
        <w:lang w:val="it-IT" w:eastAsia="en-US" w:bidi="ar-SA"/>
      </w:rPr>
    </w:lvl>
    <w:lvl w:ilvl="3" w:tplc="C07CEB84">
      <w:numFmt w:val="bullet"/>
      <w:lvlText w:val="•"/>
      <w:lvlJc w:val="left"/>
      <w:pPr>
        <w:ind w:left="3498" w:hanging="567"/>
      </w:pPr>
      <w:rPr>
        <w:rFonts w:hint="default"/>
        <w:lang w:val="it-IT" w:eastAsia="en-US" w:bidi="ar-SA"/>
      </w:rPr>
    </w:lvl>
    <w:lvl w:ilvl="4" w:tplc="DB480B9E">
      <w:numFmt w:val="bullet"/>
      <w:lvlText w:val="•"/>
      <w:lvlJc w:val="left"/>
      <w:pPr>
        <w:ind w:left="4438" w:hanging="567"/>
      </w:pPr>
      <w:rPr>
        <w:rFonts w:hint="default"/>
        <w:lang w:val="it-IT" w:eastAsia="en-US" w:bidi="ar-SA"/>
      </w:rPr>
    </w:lvl>
    <w:lvl w:ilvl="5" w:tplc="0B82ED7A">
      <w:numFmt w:val="bullet"/>
      <w:lvlText w:val="•"/>
      <w:lvlJc w:val="left"/>
      <w:pPr>
        <w:ind w:left="5378" w:hanging="567"/>
      </w:pPr>
      <w:rPr>
        <w:rFonts w:hint="default"/>
        <w:lang w:val="it-IT" w:eastAsia="en-US" w:bidi="ar-SA"/>
      </w:rPr>
    </w:lvl>
    <w:lvl w:ilvl="6" w:tplc="099026CC">
      <w:numFmt w:val="bullet"/>
      <w:lvlText w:val="•"/>
      <w:lvlJc w:val="left"/>
      <w:pPr>
        <w:ind w:left="6317" w:hanging="567"/>
      </w:pPr>
      <w:rPr>
        <w:rFonts w:hint="default"/>
        <w:lang w:val="it-IT" w:eastAsia="en-US" w:bidi="ar-SA"/>
      </w:rPr>
    </w:lvl>
    <w:lvl w:ilvl="7" w:tplc="E66AFF2E">
      <w:numFmt w:val="bullet"/>
      <w:lvlText w:val="•"/>
      <w:lvlJc w:val="left"/>
      <w:pPr>
        <w:ind w:left="7257" w:hanging="567"/>
      </w:pPr>
      <w:rPr>
        <w:rFonts w:hint="default"/>
        <w:lang w:val="it-IT" w:eastAsia="en-US" w:bidi="ar-SA"/>
      </w:rPr>
    </w:lvl>
    <w:lvl w:ilvl="8" w:tplc="2B524860">
      <w:numFmt w:val="bullet"/>
      <w:lvlText w:val="•"/>
      <w:lvlJc w:val="left"/>
      <w:pPr>
        <w:ind w:left="8196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6E404B1C"/>
    <w:multiLevelType w:val="hybridMultilevel"/>
    <w:tmpl w:val="8CC4ACF2"/>
    <w:lvl w:ilvl="0" w:tplc="3D2048A4">
      <w:start w:val="1"/>
      <w:numFmt w:val="decimal"/>
      <w:lvlText w:val="%1)"/>
      <w:lvlJc w:val="left"/>
      <w:pPr>
        <w:ind w:left="566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5E2D02E">
      <w:numFmt w:val="bullet"/>
      <w:lvlText w:val="•"/>
      <w:lvlJc w:val="left"/>
      <w:pPr>
        <w:ind w:left="1511" w:hanging="454"/>
      </w:pPr>
      <w:rPr>
        <w:rFonts w:hint="default"/>
        <w:lang w:val="it-IT" w:eastAsia="en-US" w:bidi="ar-SA"/>
      </w:rPr>
    </w:lvl>
    <w:lvl w:ilvl="2" w:tplc="10803A38">
      <w:numFmt w:val="bullet"/>
      <w:lvlText w:val="•"/>
      <w:lvlJc w:val="left"/>
      <w:pPr>
        <w:ind w:left="2463" w:hanging="454"/>
      </w:pPr>
      <w:rPr>
        <w:rFonts w:hint="default"/>
        <w:lang w:val="it-IT" w:eastAsia="en-US" w:bidi="ar-SA"/>
      </w:rPr>
    </w:lvl>
    <w:lvl w:ilvl="3" w:tplc="0714E386">
      <w:numFmt w:val="bullet"/>
      <w:lvlText w:val="•"/>
      <w:lvlJc w:val="left"/>
      <w:pPr>
        <w:ind w:left="3414" w:hanging="454"/>
      </w:pPr>
      <w:rPr>
        <w:rFonts w:hint="default"/>
        <w:lang w:val="it-IT" w:eastAsia="en-US" w:bidi="ar-SA"/>
      </w:rPr>
    </w:lvl>
    <w:lvl w:ilvl="4" w:tplc="38B600FC">
      <w:numFmt w:val="bullet"/>
      <w:lvlText w:val="•"/>
      <w:lvlJc w:val="left"/>
      <w:pPr>
        <w:ind w:left="4366" w:hanging="454"/>
      </w:pPr>
      <w:rPr>
        <w:rFonts w:hint="default"/>
        <w:lang w:val="it-IT" w:eastAsia="en-US" w:bidi="ar-SA"/>
      </w:rPr>
    </w:lvl>
    <w:lvl w:ilvl="5" w:tplc="2242C07E">
      <w:numFmt w:val="bullet"/>
      <w:lvlText w:val="•"/>
      <w:lvlJc w:val="left"/>
      <w:pPr>
        <w:ind w:left="5318" w:hanging="454"/>
      </w:pPr>
      <w:rPr>
        <w:rFonts w:hint="default"/>
        <w:lang w:val="it-IT" w:eastAsia="en-US" w:bidi="ar-SA"/>
      </w:rPr>
    </w:lvl>
    <w:lvl w:ilvl="6" w:tplc="280E1BC4">
      <w:numFmt w:val="bullet"/>
      <w:lvlText w:val="•"/>
      <w:lvlJc w:val="left"/>
      <w:pPr>
        <w:ind w:left="6269" w:hanging="454"/>
      </w:pPr>
      <w:rPr>
        <w:rFonts w:hint="default"/>
        <w:lang w:val="it-IT" w:eastAsia="en-US" w:bidi="ar-SA"/>
      </w:rPr>
    </w:lvl>
    <w:lvl w:ilvl="7" w:tplc="6D526576">
      <w:numFmt w:val="bullet"/>
      <w:lvlText w:val="•"/>
      <w:lvlJc w:val="left"/>
      <w:pPr>
        <w:ind w:left="7221" w:hanging="454"/>
      </w:pPr>
      <w:rPr>
        <w:rFonts w:hint="default"/>
        <w:lang w:val="it-IT" w:eastAsia="en-US" w:bidi="ar-SA"/>
      </w:rPr>
    </w:lvl>
    <w:lvl w:ilvl="8" w:tplc="C35C3564">
      <w:numFmt w:val="bullet"/>
      <w:lvlText w:val="•"/>
      <w:lvlJc w:val="left"/>
      <w:pPr>
        <w:ind w:left="8172" w:hanging="454"/>
      </w:pPr>
      <w:rPr>
        <w:rFonts w:hint="default"/>
        <w:lang w:val="it-IT" w:eastAsia="en-US" w:bidi="ar-SA"/>
      </w:rPr>
    </w:lvl>
  </w:abstractNum>
  <w:num w:numId="1" w16cid:durableId="1093864213">
    <w:abstractNumId w:val="0"/>
  </w:num>
  <w:num w:numId="2" w16cid:durableId="5447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4A"/>
    <w:rsid w:val="0008662C"/>
    <w:rsid w:val="0048634A"/>
    <w:rsid w:val="0058067E"/>
    <w:rsid w:val="00B34DA4"/>
    <w:rsid w:val="00E23191"/>
    <w:rsid w:val="00EB1E16"/>
    <w:rsid w:val="00F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38F21"/>
  <w15:docId w15:val="{4E2335BA-40F5-4659-A9A7-6D3CC0F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6"/>
    </w:pPr>
  </w:style>
  <w:style w:type="paragraph" w:styleId="Paragrafoelenco">
    <w:name w:val="List Paragraph"/>
    <w:basedOn w:val="Normale"/>
    <w:uiPriority w:val="1"/>
    <w:qFormat/>
    <w:pPr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Servizi Finanziari e per la Struttura</dc:title>
  <dc:creator>Comune di Recco</dc:creator>
  <cp:lastModifiedBy>Maria Sartori</cp:lastModifiedBy>
  <cp:revision>2</cp:revision>
  <dcterms:created xsi:type="dcterms:W3CDTF">2022-12-06T09:25:00Z</dcterms:created>
  <dcterms:modified xsi:type="dcterms:W3CDTF">2022-12-06T09:25:00Z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