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>Modello domanda ammissione concorso</w:t>
      </w:r>
    </w:p>
    <w:p w:rsidR="00917B1E" w:rsidRPr="00917B1E" w:rsidRDefault="00917B1E" w:rsidP="00917B1E">
      <w:pPr>
        <w:spacing w:before="120" w:after="12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B1E">
        <w:rPr>
          <w:rFonts w:ascii="Times New Roman" w:hAnsi="Times New Roman" w:cs="Times New Roman"/>
          <w:sz w:val="24"/>
          <w:szCs w:val="24"/>
        </w:rPr>
        <w:t>Spett.le</w:t>
      </w:r>
      <w:proofErr w:type="spellEnd"/>
    </w:p>
    <w:p w:rsidR="00917B1E" w:rsidRPr="00917B1E" w:rsidRDefault="00917B1E" w:rsidP="00917B1E">
      <w:pPr>
        <w:spacing w:before="120" w:after="12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COMUNE </w:t>
      </w:r>
      <w:proofErr w:type="spellStart"/>
      <w:r w:rsidRPr="00917B1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B1E">
        <w:rPr>
          <w:rFonts w:ascii="Times New Roman" w:hAnsi="Times New Roman" w:cs="Times New Roman"/>
          <w:sz w:val="24"/>
          <w:szCs w:val="24"/>
        </w:rPr>
        <w:t xml:space="preserve"> GOTTOLENGO</w:t>
      </w:r>
    </w:p>
    <w:p w:rsidR="00917B1E" w:rsidRPr="00917B1E" w:rsidRDefault="00917B1E" w:rsidP="00917B1E">
      <w:pPr>
        <w:spacing w:before="120" w:after="12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Piazza XX SETTEMBRE </w:t>
      </w:r>
      <w:proofErr w:type="spellStart"/>
      <w:r w:rsidRPr="00917B1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917B1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7B1E" w:rsidRPr="00917B1E" w:rsidRDefault="00917B1E" w:rsidP="00917B1E">
      <w:pPr>
        <w:spacing w:before="120" w:after="12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25023 Gottolengo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i/>
          <w:iCs/>
          <w:sz w:val="20"/>
          <w:szCs w:val="20"/>
        </w:rPr>
        <w:t>(cognome e nome)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Telefono ____________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Indirizzo di posta elettronica 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7B1E" w:rsidRPr="00917B1E" w:rsidRDefault="00917B1E" w:rsidP="00917B1E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di essere ammesso/a al Concorso pubblico per esami per l'assunzione a tempo pieno e indeterminato di n. 1 Istruttore Direttivo Amministrativo cat.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D</w:t>
      </w:r>
      <w:r w:rsidR="006D2EA2">
        <w:rPr>
          <w:rFonts w:ascii="Times New Roman" w:hAnsi="Times New Roman" w:cs="Times New Roman"/>
          <w:sz w:val="24"/>
          <w:szCs w:val="24"/>
        </w:rPr>
        <w:t>1</w:t>
      </w:r>
      <w:r w:rsidRPr="00917B1E">
        <w:rPr>
          <w:rFonts w:ascii="Times New Roman" w:hAnsi="Times New Roman" w:cs="Times New Roman"/>
          <w:sz w:val="24"/>
          <w:szCs w:val="24"/>
        </w:rPr>
        <w:t xml:space="preserve">, bandito dal Comune di </w:t>
      </w:r>
      <w:r>
        <w:rPr>
          <w:rFonts w:ascii="Times New Roman" w:hAnsi="Times New Roman" w:cs="Times New Roman"/>
          <w:sz w:val="24"/>
          <w:szCs w:val="24"/>
        </w:rPr>
        <w:t>Gottolengo</w:t>
      </w:r>
      <w:r w:rsidRPr="00917B1E">
        <w:rPr>
          <w:rFonts w:ascii="Times New Roman" w:hAnsi="Times New Roman" w:cs="Times New Roman"/>
          <w:sz w:val="24"/>
          <w:szCs w:val="24"/>
        </w:rPr>
        <w:t>.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A tal fine dichiara, ai sensi degli artt. 46 e 47 del DPR 445/2000 e consapevole delle sanzioni penali previste dall’art. 76 (*) dello stesso decreto per le ipotesi di falsità in atti e dichiarazioni mendaci: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17B1E">
        <w:rPr>
          <w:rFonts w:ascii="Times New Roman" w:hAnsi="Times New Roman" w:cs="Times New Roman"/>
          <w:sz w:val="24"/>
          <w:szCs w:val="24"/>
        </w:rPr>
        <w:t>di essere nato/a _____________________________il_________________________________;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di essere residente a ____________________Via___________________________n.________;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17B1E"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(barrare il quadratino a fianco dell’ipotesi che interessa):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cittadino/a italiano/a;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cittadino/a di uno degli Stati membri dell’Unione Europea, in particolare di avere</w:t>
      </w:r>
      <w:r w:rsidR="00BB5BCD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la cittadinanza _______________________________________________________________;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familiare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(specificare tipo e grado di parentela)</w:t>
      </w:r>
      <w:r w:rsidRPr="00917B1E">
        <w:rPr>
          <w:rFonts w:ascii="Times New Roman" w:hAnsi="Times New Roman" w:cs="Times New Roman"/>
          <w:sz w:val="24"/>
          <w:szCs w:val="24"/>
        </w:rPr>
        <w:t>_______________________________ del/la sig./a _______________________________ cittadino/a dello Stato dell’Unione Europea _________________________________, e di essere titolare del diritto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 xml:space="preserve">di soggiorno o del 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diritto di soggiorno permanente;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cittadino/a dello Stato __________________________________________________, titolare del permesso di soggiorno UE per soggiornanti di lungo periodo o titolare dello status di rifugiato ovvero dello status di protezione sussidiaria;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godere dei diritti civili e politici anche nello stato di appartenenza o di provenienza</w:t>
      </w:r>
      <w:r w:rsidRPr="00917B1E">
        <w:rPr>
          <w:rFonts w:ascii="Times New Roman" w:hAnsi="Times New Roman" w:cs="Times New Roman"/>
          <w:sz w:val="20"/>
          <w:szCs w:val="20"/>
        </w:rPr>
        <w:t>(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solo per i cittadini non italiani)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avere adeguata conoscenza della lingua italiana (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solo per i cittadini non italiani);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17B1E">
        <w:rPr>
          <w:rFonts w:ascii="Times New Roman" w:hAnsi="Times New Roman" w:cs="Times New Roman"/>
          <w:sz w:val="24"/>
          <w:szCs w:val="24"/>
        </w:rPr>
        <w:t xml:space="preserve">di essere iscritto/a nelle liste elettorali del Comune di </w:t>
      </w:r>
      <w:r w:rsidRPr="00917B1E">
        <w:rPr>
          <w:rFonts w:ascii="Times New Roman" w:hAnsi="Times New Roman" w:cs="Times New Roman"/>
          <w:sz w:val="20"/>
          <w:szCs w:val="20"/>
        </w:rPr>
        <w:t>_________________________________(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in caso contrario specificare i motivi della non iscrizione o della cancellazione dalle liste medesime</w:t>
      </w:r>
      <w:r w:rsidRPr="00917B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sz w:val="20"/>
          <w:szCs w:val="20"/>
        </w:rPr>
        <w:t>_________________________________________________________);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17B1E">
        <w:rPr>
          <w:rFonts w:ascii="Times New Roman" w:hAnsi="Times New Roman" w:cs="Times New Roman"/>
          <w:sz w:val="24"/>
          <w:szCs w:val="24"/>
        </w:rPr>
        <w:t>di non essere stato/a destituito/a o dispensato/a dall'impiego presso una Pubblica Amministrazione per persistente insufficiente rendimento o licenziato/a a seguito di procedimento disciplinare, ovvero dichiarato/a decaduto/a da un impiego pubblico per aver prodotto, ai fini dell’assunzione, false dichiarazioni o documenti falsi o viziati da invalidità non sanabile;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E) 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(barrare il quadratino a fianco dell’ipotesi che interessa):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non avere riportato condanne penali e di non avere procedimenti penali in corso;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avere riportato le seguenti condanne penali: 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data della sentenza ______________ emessa dall’Autorità _____________________________;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avere i seguenti procedimenti penali in corso:___________________________________;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di essere sottoposto/a alle seguenti misure di sicurezza: ______________________emessa 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dall'Autorità _______________________________________ in data  ___________________ 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17B1E">
        <w:rPr>
          <w:rFonts w:ascii="Times New Roman" w:hAnsi="Times New Roman" w:cs="Times New Roman"/>
          <w:sz w:val="24"/>
          <w:szCs w:val="24"/>
        </w:rPr>
        <w:t>di non essere stato/a condannato/a, anche con sentenza non passata in giudicato, quando alla condanna consegua l'interdizione perpetua dai pubblici uffici;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917B1E">
        <w:rPr>
          <w:rFonts w:ascii="Times New Roman" w:hAnsi="Times New Roman" w:cs="Times New Roman"/>
          <w:sz w:val="24"/>
          <w:szCs w:val="24"/>
        </w:rPr>
        <w:t>di essere in regola con le leggi concernenti gli obblighi militari;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H) </w:t>
      </w:r>
      <w:r w:rsidRPr="00917B1E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rilasciato da __________________________________________ in data __________________;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i/>
          <w:iCs/>
          <w:sz w:val="20"/>
          <w:szCs w:val="20"/>
        </w:rPr>
        <w:t>(barrare se interessa e completare la dichiarazione)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essere in possesso del provvedimento, rilasciato in data ______________, di riconoscimento dell'equiparazione del titolo di studio conseguito all'estero con il seguente titolo di studio italiano: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i/>
          <w:iCs/>
          <w:sz w:val="20"/>
          <w:szCs w:val="20"/>
        </w:rPr>
        <w:t>(solo per i candidati che abbiano conseguito il titolo di studio all'estero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i/>
          <w:iCs/>
          <w:sz w:val="20"/>
          <w:szCs w:val="20"/>
        </w:rPr>
        <w:t>(barrare se interessa e completare la dichiarazione)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di avere presentato in data ___________, ai sensi dell’art. 38del </w:t>
      </w:r>
      <w:proofErr w:type="spellStart"/>
      <w:r w:rsidRPr="00917B1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7B1E">
        <w:rPr>
          <w:rFonts w:ascii="Times New Roman" w:hAnsi="Times New Roman" w:cs="Times New Roman"/>
          <w:sz w:val="24"/>
          <w:szCs w:val="24"/>
        </w:rPr>
        <w:t xml:space="preserve"> 165/2001,domanda di riconoscimento dell’equiparazione del titolo di studio conseguito all’estero con il seguente titolo di studio italiano: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i/>
          <w:iCs/>
          <w:sz w:val="20"/>
          <w:szCs w:val="20"/>
        </w:rPr>
        <w:t>(solo per i candidati che abbiano conseguito il titolo di studio all'estero);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>I)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(barrare se interessa e completare la dichiarazione)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essere in possesso dei seguenti titoli di preferenza nella graduatoria in caso di parità di punteggio (articolo 1</w:t>
      </w:r>
      <w:r w:rsidR="006D2EA2">
        <w:rPr>
          <w:rFonts w:ascii="Times New Roman" w:hAnsi="Times New Roman" w:cs="Times New Roman"/>
          <w:sz w:val="24"/>
          <w:szCs w:val="24"/>
        </w:rPr>
        <w:t>3</w:t>
      </w:r>
      <w:r w:rsidRPr="00917B1E">
        <w:rPr>
          <w:rFonts w:ascii="Times New Roman" w:hAnsi="Times New Roman" w:cs="Times New Roman"/>
          <w:sz w:val="24"/>
          <w:szCs w:val="24"/>
        </w:rPr>
        <w:t xml:space="preserve"> bando):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B1E">
        <w:rPr>
          <w:rFonts w:ascii="Times New Roman" w:hAnsi="Times New Roman" w:cs="Times New Roman"/>
          <w:sz w:val="20"/>
          <w:szCs w:val="20"/>
        </w:rPr>
        <w:t>(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la mancata dichiarazione esclude il concorrente dall’eventuale beneficio correlato</w:t>
      </w:r>
      <w:r w:rsidRPr="00917B1E">
        <w:rPr>
          <w:rFonts w:ascii="Times New Roman" w:hAnsi="Times New Roman" w:cs="Times New Roman"/>
          <w:sz w:val="20"/>
          <w:szCs w:val="20"/>
        </w:rPr>
        <w:t>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J) 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(solo per i candidati portatori di handicap</w:t>
      </w:r>
      <w:r w:rsidR="001D0DE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7B1E">
        <w:rPr>
          <w:rFonts w:ascii="Times New Roman" w:hAnsi="Times New Roman" w:cs="Times New Roman"/>
          <w:i/>
          <w:iCs/>
          <w:sz w:val="20"/>
          <w:szCs w:val="20"/>
        </w:rPr>
        <w:t>che necessitano di ausili e/o tempi aggiuntivi per sostenere le prove in condizione di parità con gli altri candidati ai sensi dell’art. 20, c. 1 e 2 della legge 104/92);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di appartenere alle categorie protette di cui alla Legge 68/1999 e di avere diritto, ai sensi dell’art 20, commi 1 e 2, della L. 104/92, al seguente ausilio e/o tempo aggiuntivo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per lo svolgimento delle prove d’esame: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 w:rsidRPr="00917B1E">
        <w:rPr>
          <w:rFonts w:ascii="Times New Roman" w:hAnsi="Times New Roman" w:cs="Times New Roman"/>
          <w:sz w:val="24"/>
          <w:szCs w:val="24"/>
        </w:rPr>
        <w:t>(solo per i candidati con DSA che necessitano di agevolazioni nello svolgimento delle prove);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di avere diritto, ai sensi del comma 4 bis dell'art.3 del </w:t>
      </w:r>
      <w:proofErr w:type="spellStart"/>
      <w:r w:rsidRPr="00917B1E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17B1E">
        <w:rPr>
          <w:rFonts w:ascii="Times New Roman" w:hAnsi="Times New Roman" w:cs="Times New Roman"/>
          <w:sz w:val="24"/>
          <w:szCs w:val="24"/>
        </w:rPr>
        <w:t xml:space="preserve"> 80/2021 convertito nella Legge n. 133/2021 e del Decreto 9novembre 2021, a sostituire la prova scritta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con un colloquio orale o ad  utilizzare i seguenti strumenti compensativi  e/o tempi aggiuntivi: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L) </w:t>
      </w:r>
      <w:r w:rsidRPr="00917B1E">
        <w:rPr>
          <w:rFonts w:ascii="Times New Roman" w:hAnsi="Times New Roman" w:cs="Times New Roman"/>
          <w:sz w:val="24"/>
          <w:szCs w:val="24"/>
        </w:rPr>
        <w:t>di accettare incondizionatamente le norme e le condizioni stabilite dal bando di concorso;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M) </w:t>
      </w:r>
      <w:r w:rsidRPr="00917B1E">
        <w:rPr>
          <w:rFonts w:ascii="Times New Roman" w:hAnsi="Times New Roman" w:cs="Times New Roman"/>
          <w:sz w:val="24"/>
          <w:szCs w:val="24"/>
        </w:rPr>
        <w:t>di prendere atto che ogni comunicazione relativa al concorso, salva diversa indicazione del bando, verrà fatta attraverso il sito comunale www.comune.</w:t>
      </w:r>
      <w:r w:rsidR="006D2EA2">
        <w:rPr>
          <w:rFonts w:ascii="Times New Roman" w:hAnsi="Times New Roman" w:cs="Times New Roman"/>
          <w:sz w:val="24"/>
          <w:szCs w:val="24"/>
        </w:rPr>
        <w:t>gottolengo.</w:t>
      </w:r>
      <w:r w:rsidRPr="00917B1E">
        <w:rPr>
          <w:rFonts w:ascii="Times New Roman" w:hAnsi="Times New Roman" w:cs="Times New Roman"/>
          <w:sz w:val="24"/>
          <w:szCs w:val="24"/>
        </w:rPr>
        <w:t>bs.it nella sezione Amministrazione Trasparente/Bandi di concorso e che tale forma di comunicazione ha valore di notifica a tutti gli effetti;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N) </w:t>
      </w:r>
      <w:r w:rsidRPr="00917B1E">
        <w:rPr>
          <w:rFonts w:ascii="Times New Roman" w:hAnsi="Times New Roman" w:cs="Times New Roman"/>
          <w:sz w:val="24"/>
          <w:szCs w:val="24"/>
        </w:rPr>
        <w:t>di aver preso visione dell’infor</w:t>
      </w:r>
      <w:r w:rsidR="006D2EA2">
        <w:rPr>
          <w:rFonts w:ascii="Times New Roman" w:hAnsi="Times New Roman" w:cs="Times New Roman"/>
          <w:sz w:val="24"/>
          <w:szCs w:val="24"/>
        </w:rPr>
        <w:t xml:space="preserve">mativa contenuta all’articolo 17 </w:t>
      </w:r>
      <w:r w:rsidRPr="00917B1E">
        <w:rPr>
          <w:rFonts w:ascii="Times New Roman" w:hAnsi="Times New Roman" w:cs="Times New Roman"/>
          <w:sz w:val="24"/>
          <w:szCs w:val="24"/>
        </w:rPr>
        <w:t>del bando di concorso relativo al trattamento dei dati personali;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b/>
          <w:bCs/>
          <w:sz w:val="24"/>
          <w:szCs w:val="24"/>
        </w:rPr>
        <w:t xml:space="preserve">O) </w:t>
      </w:r>
      <w:r w:rsidRPr="00917B1E">
        <w:rPr>
          <w:rFonts w:ascii="Times New Roman" w:hAnsi="Times New Roman" w:cs="Times New Roman"/>
          <w:sz w:val="24"/>
          <w:szCs w:val="24"/>
        </w:rPr>
        <w:t>di voler ricevere le comunicazioni inerenti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il concorso che non sia previsto vengano effettuate attraverso il sito comunale al seguente indirizzo: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(è possibile indicare anche un indirizzo di posta elettronica o posta elettronica certificata):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Il/La sottoscritto/a si impegna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a comunicare eventuali variazioni dei propri recapiti, sollevando codesto Ente da ogni responsabilità per possibili disguidi imputabili all’omessa segnalazione.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i/>
          <w:iCs/>
          <w:sz w:val="24"/>
          <w:szCs w:val="24"/>
        </w:rPr>
        <w:t xml:space="preserve">(barrare il quadratino a fianco dell’ipotesi che interessa)  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curriculum vitae dettagliato datato e firmato;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copia fotostatica del documento di identità personale in corso di validità;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copia informatica del documento di identità personale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(solo nel caso in cui la domanda venga trasmessa via PEC)</w:t>
      </w:r>
      <w:r w:rsidRPr="00917B1E">
        <w:rPr>
          <w:rFonts w:ascii="Times New Roman" w:hAnsi="Times New Roman" w:cs="Times New Roman"/>
          <w:sz w:val="24"/>
          <w:szCs w:val="24"/>
        </w:rPr>
        <w:t>;</w:t>
      </w:r>
    </w:p>
    <w:p w:rsidR="001976EB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certificazione medica attestante la condizione di disabilità e la necessità di usufruire, in relazione alla disabilità, di ausilio e/o tempo aggiuntivo per lo svolgimento delle prove 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 xml:space="preserve">(solo per i candidati </w:t>
      </w:r>
    </w:p>
    <w:p w:rsidR="001976EB" w:rsidRPr="001976EB" w:rsidRDefault="001976EB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i/>
          <w:iCs/>
          <w:sz w:val="24"/>
          <w:szCs w:val="24"/>
        </w:rPr>
        <w:lastRenderedPageBreak/>
        <w:t>portatori di handicap che necessitano di ausili e/o tempi aggiuntivi per sostenere le prove in condizione di parità con gli altri candidati ai sensi dell’art. 20, c. 1 e 2 della legge 104/92)</w:t>
      </w:r>
      <w:r w:rsidRPr="00917B1E">
        <w:rPr>
          <w:rFonts w:ascii="Times New Roman" w:hAnsi="Times New Roman" w:cs="Times New Roman"/>
          <w:sz w:val="24"/>
          <w:szCs w:val="24"/>
        </w:rPr>
        <w:t>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certificazione medica attestante i disturbi specifici di apprendimento (DSA) e la necessità, ai</w:t>
      </w:r>
      <w:r w:rsidR="00BB5BCD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 xml:space="preserve">sensi del comma 4 bis dell'art.3 del </w:t>
      </w:r>
      <w:proofErr w:type="spellStart"/>
      <w:r w:rsidRPr="00917B1E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17B1E">
        <w:rPr>
          <w:rFonts w:ascii="Times New Roman" w:hAnsi="Times New Roman" w:cs="Times New Roman"/>
          <w:sz w:val="24"/>
          <w:szCs w:val="24"/>
        </w:rPr>
        <w:t xml:space="preserve"> 80/2021 convertito nella Legge n. 133/2021 e del Decreto 9 novembre 2021, di sostituire la prova scritta</w:t>
      </w:r>
      <w:r w:rsidR="00BB5BCD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con</w:t>
      </w:r>
      <w:r w:rsidR="00BB5BCD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 xml:space="preserve">un colloquio orale o di  utilizzare strumenti compensativi  e/o tempi aggiuntivi;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(solo per i candidati con DSA che necessitano di agevolazioni nello svolgimento delle prove ai sensi del comma 4 bis dell'art.3 del D</w:t>
      </w:r>
      <w:r w:rsidR="00BB5B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BB5B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 xml:space="preserve"> 80/2021 convertito nella Legge n. 133/2021)</w:t>
      </w:r>
      <w:r w:rsidRPr="00917B1E">
        <w:rPr>
          <w:rFonts w:ascii="Times New Roman" w:hAnsi="Times New Roman" w:cs="Times New Roman"/>
          <w:sz w:val="24"/>
          <w:szCs w:val="24"/>
        </w:rPr>
        <w:t>;</w:t>
      </w:r>
    </w:p>
    <w:p w:rsid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copia della documentazione attestante il grado di parentela con un cittadino comunitario e copia del permesso di soggiorno o copia del permesso di soggiorno permanente OP-PURE copia del permesso di soggiorno UE per soggiornanti di lungo periodo OPPURE co-pia della documentazione att</w:t>
      </w:r>
      <w:r w:rsidR="001D0DEB">
        <w:rPr>
          <w:rFonts w:ascii="Times New Roman" w:hAnsi="Times New Roman" w:cs="Times New Roman"/>
          <w:sz w:val="24"/>
          <w:szCs w:val="24"/>
        </w:rPr>
        <w:t>e</w:t>
      </w:r>
      <w:r w:rsidRPr="00917B1E">
        <w:rPr>
          <w:rFonts w:ascii="Times New Roman" w:hAnsi="Times New Roman" w:cs="Times New Roman"/>
          <w:sz w:val="24"/>
          <w:szCs w:val="24"/>
        </w:rPr>
        <w:t xml:space="preserve">stante lo status di rifugiato o lo status di protezione sussi-diaria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(solo per i cittadini extra comunitari);</w:t>
      </w:r>
    </w:p>
    <w:p w:rsidR="0096566E" w:rsidRPr="00917B1E" w:rsidRDefault="0096566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 copia del</w:t>
      </w:r>
      <w:r>
        <w:rPr>
          <w:rFonts w:ascii="Times New Roman" w:hAnsi="Times New Roman" w:cs="Times New Roman"/>
          <w:sz w:val="24"/>
          <w:szCs w:val="24"/>
        </w:rPr>
        <w:t xml:space="preserve"> versamento di € </w:t>
      </w:r>
      <w:r w:rsidR="006D2E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0,00 quale tassa di concorso</w:t>
      </w:r>
      <w:r w:rsidR="00166D77">
        <w:rPr>
          <w:rFonts w:ascii="Times New Roman" w:hAnsi="Times New Roman" w:cs="Times New Roman"/>
          <w:sz w:val="24"/>
          <w:szCs w:val="24"/>
        </w:rPr>
        <w:t>;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 altro </w:t>
      </w:r>
      <w:r w:rsidRPr="00917B1E">
        <w:rPr>
          <w:rFonts w:ascii="Times New Roman" w:hAnsi="Times New Roman" w:cs="Times New Roman"/>
          <w:i/>
          <w:iCs/>
          <w:sz w:val="24"/>
          <w:szCs w:val="24"/>
        </w:rPr>
        <w:t>(specificare)____________________________________________________________</w:t>
      </w: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_________________________________________________________________________.</w:t>
      </w:r>
    </w:p>
    <w:p w:rsidR="0096566E" w:rsidRDefault="0096566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Data  _______________                                                 Firma _____________________________</w:t>
      </w:r>
    </w:p>
    <w:p w:rsidR="0096566E" w:rsidRDefault="0096566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6E" w:rsidRDefault="0096566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6E" w:rsidRDefault="0096566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(*) ART. 76 DPR 445/2000</w:t>
      </w:r>
    </w:p>
    <w:p w:rsidR="00917B1E" w:rsidRPr="00917B1E" w:rsidRDefault="00917B1E" w:rsidP="009656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Chiunque rilascia dichiarazioni mendaci, forma  atti falsi o ne fa uso nei casi</w:t>
      </w:r>
      <w:r w:rsidR="006D2EA2">
        <w:rPr>
          <w:rFonts w:ascii="Times New Roman" w:hAnsi="Times New Roman" w:cs="Times New Roman"/>
          <w:sz w:val="24"/>
          <w:szCs w:val="24"/>
        </w:rPr>
        <w:t xml:space="preserve"> </w:t>
      </w:r>
      <w:r w:rsidRPr="00917B1E">
        <w:rPr>
          <w:rFonts w:ascii="Times New Roman" w:hAnsi="Times New Roman" w:cs="Times New Roman"/>
          <w:sz w:val="24"/>
          <w:szCs w:val="24"/>
        </w:rPr>
        <w:t>previsti dal presente testo unico è punito ai sensi del codice penale e delle leggi speciali in materia.</w:t>
      </w:r>
    </w:p>
    <w:p w:rsidR="00917B1E" w:rsidRPr="00917B1E" w:rsidRDefault="00917B1E" w:rsidP="009656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L’esibizione di un atto contenente dati non più rispondenti a verità equivale ad uso di atto falso.</w:t>
      </w:r>
    </w:p>
    <w:p w:rsidR="00917B1E" w:rsidRPr="00917B1E" w:rsidRDefault="00917B1E" w:rsidP="009656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D605C8" w:rsidRPr="00917B1E" w:rsidRDefault="00917B1E" w:rsidP="009656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 xml:space="preserve">Se i reati indicati nei commi 1, 2 e 3  sono commessi per ottenere la nomina ad un pubblico ufficio o l’autorizzazione all’esercizio di una professione o arte, il giudice, nei casi più gravi, può applicare l’interdizione temporanea dai pubblici uffici o dalla professione e arte.       </w:t>
      </w:r>
    </w:p>
    <w:sectPr w:rsidR="00D605C8" w:rsidRPr="00917B1E" w:rsidSect="00B0265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92" w:rsidRDefault="00AA4D92" w:rsidP="00AA4D92">
      <w:pPr>
        <w:spacing w:after="0" w:line="240" w:lineRule="auto"/>
      </w:pPr>
      <w:r>
        <w:separator/>
      </w:r>
    </w:p>
  </w:endnote>
  <w:endnote w:type="continuationSeparator" w:id="1">
    <w:p w:rsidR="00AA4D92" w:rsidRDefault="00AA4D92" w:rsidP="00AA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163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A4D92" w:rsidRPr="00AA4D92" w:rsidRDefault="00C95F47">
        <w:pPr>
          <w:pStyle w:val="Pidipagina"/>
          <w:jc w:val="right"/>
          <w:rPr>
            <w:sz w:val="18"/>
            <w:szCs w:val="18"/>
          </w:rPr>
        </w:pPr>
        <w:r w:rsidRPr="00AA4D92">
          <w:rPr>
            <w:sz w:val="18"/>
            <w:szCs w:val="18"/>
          </w:rPr>
          <w:fldChar w:fldCharType="begin"/>
        </w:r>
        <w:r w:rsidR="00AA4D92" w:rsidRPr="00AA4D92">
          <w:rPr>
            <w:sz w:val="18"/>
            <w:szCs w:val="18"/>
          </w:rPr>
          <w:instrText xml:space="preserve"> PAGE   \* MERGEFORMAT </w:instrText>
        </w:r>
        <w:r w:rsidRPr="00AA4D92">
          <w:rPr>
            <w:sz w:val="18"/>
            <w:szCs w:val="18"/>
          </w:rPr>
          <w:fldChar w:fldCharType="separate"/>
        </w:r>
        <w:r w:rsidR="001D0DEB">
          <w:rPr>
            <w:noProof/>
            <w:sz w:val="18"/>
            <w:szCs w:val="18"/>
          </w:rPr>
          <w:t>3</w:t>
        </w:r>
        <w:r w:rsidRPr="00AA4D92">
          <w:rPr>
            <w:sz w:val="18"/>
            <w:szCs w:val="18"/>
          </w:rPr>
          <w:fldChar w:fldCharType="end"/>
        </w:r>
      </w:p>
    </w:sdtContent>
  </w:sdt>
  <w:p w:rsidR="00AA4D92" w:rsidRDefault="00AA4D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92" w:rsidRDefault="00AA4D92" w:rsidP="00AA4D92">
      <w:pPr>
        <w:spacing w:after="0" w:line="240" w:lineRule="auto"/>
      </w:pPr>
      <w:r>
        <w:separator/>
      </w:r>
    </w:p>
  </w:footnote>
  <w:footnote w:type="continuationSeparator" w:id="1">
    <w:p w:rsidR="00AA4D92" w:rsidRDefault="00AA4D92" w:rsidP="00AA4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61D7E"/>
    <w:rsid w:val="00166D77"/>
    <w:rsid w:val="001976EB"/>
    <w:rsid w:val="001D0DEB"/>
    <w:rsid w:val="00261D7E"/>
    <w:rsid w:val="006D2EA2"/>
    <w:rsid w:val="00917B1E"/>
    <w:rsid w:val="0096566E"/>
    <w:rsid w:val="00AA4D92"/>
    <w:rsid w:val="00B0265F"/>
    <w:rsid w:val="00BB5BCD"/>
    <w:rsid w:val="00C95F47"/>
    <w:rsid w:val="00D6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A4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4D92"/>
  </w:style>
  <w:style w:type="paragraph" w:styleId="Pidipagina">
    <w:name w:val="footer"/>
    <w:basedOn w:val="Normale"/>
    <w:link w:val="PidipaginaCarattere"/>
    <w:uiPriority w:val="99"/>
    <w:unhideWhenUsed/>
    <w:rsid w:val="00AA4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B0B6-DC88-443E-9B68-6CFBFE94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Iapicca</dc:creator>
  <cp:keywords/>
  <dc:description/>
  <cp:lastModifiedBy>daniela.semenzi</cp:lastModifiedBy>
  <cp:revision>8</cp:revision>
  <dcterms:created xsi:type="dcterms:W3CDTF">2022-12-29T16:07:00Z</dcterms:created>
  <dcterms:modified xsi:type="dcterms:W3CDTF">2023-01-11T14:34:00Z</dcterms:modified>
</cp:coreProperties>
</file>